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F483" w14:textId="77777777" w:rsidR="009514FC" w:rsidRPr="009514FC" w:rsidRDefault="009514FC" w:rsidP="009514FC">
      <w:pPr>
        <w:rPr>
          <w:rFonts w:ascii="Times New Roman" w:eastAsia="Times New Roman" w:hAnsi="Times New Roman" w:cs="Times New Roman"/>
          <w:color w:val="000000"/>
        </w:rPr>
      </w:pPr>
      <w:r w:rsidRPr="009514FC">
        <w:rPr>
          <w:rFonts w:ascii="Garamond" w:eastAsia="Times New Roman" w:hAnsi="Garamond" w:cs="Times New Roman"/>
          <w:b/>
          <w:bCs/>
          <w:color w:val="000000"/>
          <w:sz w:val="32"/>
          <w:szCs w:val="32"/>
        </w:rPr>
        <w:t>Associate Chaplain for Muslim &amp; Interfaith Life at Carleton College</w:t>
      </w:r>
    </w:p>
    <w:p w14:paraId="10FC0ECC" w14:textId="77777777" w:rsidR="009514FC" w:rsidRPr="009514FC" w:rsidRDefault="009514FC" w:rsidP="009514FC">
      <w:pPr>
        <w:rPr>
          <w:rFonts w:ascii="Times New Roman" w:eastAsia="Times New Roman" w:hAnsi="Times New Roman" w:cs="Times New Roman"/>
          <w:color w:val="000000"/>
        </w:rPr>
      </w:pPr>
    </w:p>
    <w:p w14:paraId="30D06D58" w14:textId="77777777" w:rsidR="009514FC" w:rsidRPr="009514FC" w:rsidRDefault="009514FC" w:rsidP="009514FC">
      <w:pPr>
        <w:rPr>
          <w:rFonts w:ascii="Times New Roman" w:eastAsia="Times New Roman" w:hAnsi="Times New Roman" w:cs="Times New Roman"/>
          <w:color w:val="000000"/>
        </w:rPr>
      </w:pPr>
      <w:r w:rsidRPr="009514FC">
        <w:rPr>
          <w:rFonts w:ascii="Times New Roman" w:eastAsia="Times New Roman" w:hAnsi="Times New Roman" w:cs="Times New Roman"/>
          <w:color w:val="000000"/>
          <w:sz w:val="22"/>
          <w:szCs w:val="22"/>
        </w:rPr>
        <w:t>The Office of the Chaplain at Carleton College is seeking qualified candidates for the position of Associate Chaplain for Muslim and Interfaith Life.</w:t>
      </w:r>
    </w:p>
    <w:p w14:paraId="46FF9C84" w14:textId="77777777" w:rsidR="009514FC" w:rsidRPr="009514FC" w:rsidRDefault="009514FC" w:rsidP="009514FC">
      <w:pPr>
        <w:rPr>
          <w:rFonts w:ascii="Times New Roman" w:eastAsia="Times New Roman" w:hAnsi="Times New Roman" w:cs="Times New Roman"/>
          <w:color w:val="000000"/>
        </w:rPr>
      </w:pPr>
    </w:p>
    <w:p w14:paraId="57243BBC" w14:textId="77777777" w:rsidR="009514FC" w:rsidRPr="009514FC" w:rsidRDefault="009514FC" w:rsidP="009514FC">
      <w:pPr>
        <w:rPr>
          <w:rFonts w:ascii="Times New Roman" w:eastAsia="Times New Roman" w:hAnsi="Times New Roman" w:cs="Times New Roman"/>
          <w:color w:val="000000"/>
        </w:rPr>
      </w:pPr>
      <w:r w:rsidRPr="009514FC">
        <w:rPr>
          <w:rFonts w:ascii="Times New Roman" w:eastAsia="Times New Roman" w:hAnsi="Times New Roman" w:cs="Times New Roman"/>
          <w:color w:val="000000"/>
          <w:sz w:val="22"/>
          <w:szCs w:val="22"/>
        </w:rPr>
        <w:t xml:space="preserve">The </w:t>
      </w:r>
      <w:r w:rsidRPr="009514FC">
        <w:rPr>
          <w:rFonts w:ascii="Times New Roman" w:eastAsia="Times New Roman" w:hAnsi="Times New Roman" w:cs="Times New Roman"/>
          <w:b/>
          <w:bCs/>
          <w:color w:val="000000"/>
          <w:sz w:val="22"/>
          <w:szCs w:val="22"/>
        </w:rPr>
        <w:t>Associate Chaplain for Muslim &amp; Interfaith Life</w:t>
      </w:r>
      <w:r w:rsidRPr="009514FC">
        <w:rPr>
          <w:rFonts w:ascii="Times New Roman" w:eastAsia="Times New Roman" w:hAnsi="Times New Roman" w:cs="Times New Roman"/>
          <w:color w:val="000000"/>
          <w:sz w:val="22"/>
          <w:szCs w:val="22"/>
        </w:rPr>
        <w:t xml:space="preserve"> will work closely with the other chaplaincy staff, providing religious, programmatic, and educational resources to Muslim students and the entire College community. The Muslim Chaplain will help to promote interfaith life for all on campus, contributing to its on-going strength and development by serving as: a religious leader, community builder, educator, supervisor, and program coordinator for religion and spirituality. The Associate Chaplain for Muslim &amp; Interfaith Life will report to the College Chaplain.</w:t>
      </w:r>
    </w:p>
    <w:p w14:paraId="24147596" w14:textId="77777777" w:rsidR="009514FC" w:rsidRPr="009514FC" w:rsidRDefault="009514FC" w:rsidP="009514FC">
      <w:pPr>
        <w:rPr>
          <w:rFonts w:ascii="Times New Roman" w:eastAsia="Times New Roman" w:hAnsi="Times New Roman" w:cs="Times New Roman"/>
          <w:color w:val="000000"/>
        </w:rPr>
      </w:pPr>
    </w:p>
    <w:p w14:paraId="3FEFD09C" w14:textId="77777777" w:rsidR="009514FC" w:rsidRPr="009514FC" w:rsidRDefault="009514FC" w:rsidP="009514FC">
      <w:pPr>
        <w:rPr>
          <w:rFonts w:ascii="Times New Roman" w:eastAsia="Times New Roman" w:hAnsi="Times New Roman" w:cs="Times New Roman"/>
          <w:color w:val="000000"/>
        </w:rPr>
      </w:pPr>
      <w:r w:rsidRPr="009514FC">
        <w:rPr>
          <w:rFonts w:ascii="Times New Roman" w:eastAsia="Times New Roman" w:hAnsi="Times New Roman" w:cs="Times New Roman"/>
          <w:color w:val="000000"/>
          <w:sz w:val="22"/>
          <w:szCs w:val="22"/>
        </w:rPr>
        <w:t xml:space="preserve">The role of the </w:t>
      </w:r>
      <w:hyperlink r:id="rId4" w:history="1">
        <w:r w:rsidRPr="009514FC">
          <w:rPr>
            <w:rFonts w:ascii="Times New Roman" w:eastAsia="Times New Roman" w:hAnsi="Times New Roman" w:cs="Times New Roman"/>
            <w:color w:val="0000FF"/>
            <w:sz w:val="22"/>
            <w:szCs w:val="22"/>
            <w:u w:val="single"/>
          </w:rPr>
          <w:t>Carleton Chaplaincy</w:t>
        </w:r>
      </w:hyperlink>
      <w:r w:rsidRPr="009514FC">
        <w:rPr>
          <w:rFonts w:ascii="Times New Roman" w:eastAsia="Times New Roman" w:hAnsi="Times New Roman" w:cs="Times New Roman"/>
          <w:color w:val="000000"/>
          <w:sz w:val="22"/>
          <w:szCs w:val="22"/>
        </w:rPr>
        <w:t xml:space="preserve"> is to help deepen the spiritual and ethical life of the campus. We provide students, faculty, and staff with opportunities to explore the integral relationship between faith and learning, connecting the work of the mind with the heart and soul. </w:t>
      </w:r>
    </w:p>
    <w:p w14:paraId="6E22D7B2" w14:textId="77777777" w:rsidR="009514FC" w:rsidRPr="009514FC" w:rsidRDefault="009514FC" w:rsidP="009514FC">
      <w:pPr>
        <w:rPr>
          <w:rFonts w:ascii="Times New Roman" w:eastAsia="Times New Roman" w:hAnsi="Times New Roman" w:cs="Times New Roman"/>
          <w:color w:val="000000"/>
        </w:rPr>
      </w:pPr>
    </w:p>
    <w:p w14:paraId="49B9BE80" w14:textId="3551C894" w:rsidR="009514FC" w:rsidRPr="009514FC" w:rsidRDefault="009514FC" w:rsidP="009514FC">
      <w:pPr>
        <w:rPr>
          <w:rFonts w:ascii="Times New Roman" w:eastAsia="Times New Roman" w:hAnsi="Times New Roman" w:cs="Times New Roman"/>
          <w:color w:val="000000"/>
        </w:rPr>
      </w:pPr>
      <w:r w:rsidRPr="009514FC">
        <w:rPr>
          <w:rFonts w:ascii="Times New Roman" w:eastAsia="Times New Roman" w:hAnsi="Times New Roman" w:cs="Times New Roman"/>
          <w:color w:val="000000"/>
          <w:sz w:val="22"/>
          <w:szCs w:val="22"/>
        </w:rPr>
        <w:t xml:space="preserve">This regular ongoing position works an average of 20 hours per week over 11 months, August through June, annually (.46 FTE); some evening or weekend hours for special events. The ideal candidate will also apply to </w:t>
      </w:r>
      <w:r w:rsidR="00665491">
        <w:rPr>
          <w:rFonts w:ascii="Times New Roman" w:eastAsia="Times New Roman" w:hAnsi="Times New Roman" w:cs="Times New Roman"/>
          <w:color w:val="000000"/>
          <w:sz w:val="22"/>
          <w:szCs w:val="22"/>
        </w:rPr>
        <w:t xml:space="preserve">a </w:t>
      </w:r>
      <w:hyperlink r:id="rId5" w:history="1">
        <w:r w:rsidR="00665491" w:rsidRPr="00665491">
          <w:rPr>
            <w:rStyle w:val="Hyperlink"/>
            <w:rFonts w:ascii="Times New Roman" w:eastAsia="Times New Roman" w:hAnsi="Times New Roman" w:cs="Times New Roman"/>
            <w:sz w:val="22"/>
            <w:szCs w:val="22"/>
          </w:rPr>
          <w:t>similar position</w:t>
        </w:r>
      </w:hyperlink>
      <w:r w:rsidR="00665491">
        <w:rPr>
          <w:rFonts w:ascii="Times New Roman" w:eastAsia="Times New Roman" w:hAnsi="Times New Roman" w:cs="Times New Roman"/>
          <w:color w:val="000000"/>
          <w:sz w:val="22"/>
          <w:szCs w:val="22"/>
        </w:rPr>
        <w:t xml:space="preserve"> </w:t>
      </w:r>
      <w:r w:rsidRPr="009514FC">
        <w:rPr>
          <w:rFonts w:ascii="Times New Roman" w:eastAsia="Times New Roman" w:hAnsi="Times New Roman" w:cs="Times New Roman"/>
          <w:color w:val="000000"/>
          <w:sz w:val="22"/>
          <w:szCs w:val="22"/>
        </w:rPr>
        <w:t>(.40 FTE) at St. Olaf College, another private liberal arts institution located in Northfield. This is a collaborative effort to support the Muslim student communities of both colleges with specialized spiritual expertise. Candidates who apply to only one campus will also be considered.</w:t>
      </w:r>
    </w:p>
    <w:p w14:paraId="75CE11A2" w14:textId="77777777" w:rsidR="009514FC" w:rsidRPr="009514FC" w:rsidRDefault="009514FC" w:rsidP="009514FC">
      <w:pPr>
        <w:rPr>
          <w:rFonts w:ascii="Times New Roman" w:eastAsia="Times New Roman" w:hAnsi="Times New Roman" w:cs="Times New Roman"/>
          <w:color w:val="000000"/>
        </w:rPr>
      </w:pPr>
    </w:p>
    <w:p w14:paraId="7D876B95" w14:textId="77777777" w:rsidR="009514FC" w:rsidRPr="009514FC" w:rsidRDefault="009514FC" w:rsidP="009514FC">
      <w:pPr>
        <w:rPr>
          <w:rFonts w:ascii="Times New Roman" w:eastAsia="Times New Roman" w:hAnsi="Times New Roman" w:cs="Times New Roman"/>
          <w:color w:val="000000"/>
        </w:rPr>
      </w:pPr>
      <w:r w:rsidRPr="009514FC">
        <w:rPr>
          <w:rFonts w:ascii="Times New Roman" w:eastAsia="Times New Roman" w:hAnsi="Times New Roman" w:cs="Times New Roman"/>
          <w:b/>
          <w:bCs/>
          <w:color w:val="000000"/>
          <w:sz w:val="22"/>
          <w:szCs w:val="22"/>
        </w:rPr>
        <w:t xml:space="preserve">Applications received by </w:t>
      </w:r>
      <w:proofErr w:type="gramStart"/>
      <w:r w:rsidRPr="009514FC">
        <w:rPr>
          <w:rFonts w:ascii="Times New Roman" w:eastAsia="Times New Roman" w:hAnsi="Times New Roman" w:cs="Times New Roman"/>
          <w:b/>
          <w:bCs/>
          <w:color w:val="000000"/>
          <w:sz w:val="22"/>
          <w:szCs w:val="22"/>
        </w:rPr>
        <w:t>Monday,</w:t>
      </w:r>
      <w:proofErr w:type="gramEnd"/>
      <w:r w:rsidRPr="009514FC">
        <w:rPr>
          <w:rFonts w:ascii="Times New Roman" w:eastAsia="Times New Roman" w:hAnsi="Times New Roman" w:cs="Times New Roman"/>
          <w:b/>
          <w:bCs/>
          <w:color w:val="000000"/>
          <w:sz w:val="22"/>
          <w:szCs w:val="22"/>
        </w:rPr>
        <w:t xml:space="preserve"> April 26, 2021</w:t>
      </w:r>
      <w:r w:rsidRPr="009514FC">
        <w:rPr>
          <w:rFonts w:ascii="Times New Roman" w:eastAsia="Times New Roman" w:hAnsi="Times New Roman" w:cs="Times New Roman"/>
          <w:color w:val="000000"/>
          <w:sz w:val="22"/>
          <w:szCs w:val="22"/>
        </w:rPr>
        <w:t xml:space="preserve"> will receive preferred consideration.</w:t>
      </w:r>
    </w:p>
    <w:p w14:paraId="33B16A59" w14:textId="5A2C27E0" w:rsidR="00315741" w:rsidRPr="002E6C88" w:rsidRDefault="009514FC" w:rsidP="009514FC">
      <w:pPr>
        <w:rPr>
          <w:rFonts w:ascii="Times New Roman" w:eastAsia="Times New Roman" w:hAnsi="Times New Roman" w:cs="Times New Roman"/>
          <w:color w:val="000000"/>
          <w:sz w:val="22"/>
          <w:szCs w:val="22"/>
        </w:rPr>
      </w:pPr>
      <w:r w:rsidRPr="009514FC">
        <w:rPr>
          <w:rFonts w:ascii="Times New Roman" w:eastAsia="Times New Roman" w:hAnsi="Times New Roman" w:cs="Times New Roman"/>
          <w:b/>
          <w:bCs/>
          <w:color w:val="000000"/>
          <w:sz w:val="22"/>
          <w:szCs w:val="22"/>
        </w:rPr>
        <w:t>Desired Start Date:</w:t>
      </w:r>
      <w:r w:rsidRPr="009514FC">
        <w:rPr>
          <w:rFonts w:ascii="Times New Roman" w:eastAsia="Times New Roman" w:hAnsi="Times New Roman" w:cs="Times New Roman"/>
          <w:color w:val="000000"/>
          <w:sz w:val="22"/>
          <w:szCs w:val="22"/>
        </w:rPr>
        <w:t xml:space="preserve"> August 1, 2021.</w:t>
      </w:r>
    </w:p>
    <w:p w14:paraId="36EC7AE7" w14:textId="5D4DEA5A" w:rsidR="00844AC7" w:rsidRDefault="009514FC" w:rsidP="009514FC">
      <w:pPr>
        <w:rPr>
          <w:rFonts w:ascii="Times New Roman" w:eastAsia="Times New Roman" w:hAnsi="Times New Roman" w:cs="Times New Roman"/>
          <w:color w:val="000000"/>
          <w:sz w:val="22"/>
          <w:szCs w:val="22"/>
        </w:rPr>
      </w:pPr>
      <w:r w:rsidRPr="009514FC">
        <w:rPr>
          <w:rFonts w:ascii="Times New Roman" w:eastAsia="Times New Roman" w:hAnsi="Times New Roman" w:cs="Times New Roman"/>
          <w:b/>
          <w:bCs/>
          <w:color w:val="000000"/>
          <w:sz w:val="22"/>
          <w:szCs w:val="22"/>
        </w:rPr>
        <w:t>Visit this link</w:t>
      </w:r>
      <w:r w:rsidRPr="009514FC">
        <w:rPr>
          <w:rFonts w:ascii="Times New Roman" w:eastAsia="Times New Roman" w:hAnsi="Times New Roman" w:cs="Times New Roman"/>
          <w:color w:val="000000"/>
          <w:sz w:val="22"/>
          <w:szCs w:val="22"/>
        </w:rPr>
        <w:t xml:space="preserve"> to learn more and how to apply:</w:t>
      </w:r>
      <w:r w:rsidR="00844AC7" w:rsidRPr="00844AC7">
        <w:t xml:space="preserve"> </w:t>
      </w:r>
      <w:hyperlink r:id="rId6" w:history="1">
        <w:r w:rsidR="00844AC7" w:rsidRPr="00333EA7">
          <w:rPr>
            <w:rStyle w:val="Hyperlink"/>
            <w:rFonts w:ascii="Times New Roman" w:eastAsia="Times New Roman" w:hAnsi="Times New Roman" w:cs="Times New Roman"/>
            <w:sz w:val="22"/>
            <w:szCs w:val="22"/>
          </w:rPr>
          <w:t>https://jobs.carleton.edu/postings/4845</w:t>
        </w:r>
      </w:hyperlink>
    </w:p>
    <w:p w14:paraId="53E7BC9D" w14:textId="205D50AB" w:rsidR="009514FC" w:rsidRDefault="009514FC" w:rsidP="009514FC">
      <w:pPr>
        <w:rPr>
          <w:rFonts w:ascii="Times New Roman" w:eastAsia="Times New Roman" w:hAnsi="Times New Roman" w:cs="Times New Roman"/>
          <w:color w:val="000000"/>
          <w:sz w:val="22"/>
          <w:szCs w:val="22"/>
        </w:rPr>
      </w:pPr>
      <w:r w:rsidRPr="009514FC">
        <w:rPr>
          <w:rFonts w:ascii="Times New Roman" w:eastAsia="Times New Roman" w:hAnsi="Times New Roman" w:cs="Times New Roman"/>
          <w:color w:val="000000"/>
          <w:sz w:val="22"/>
          <w:szCs w:val="22"/>
        </w:rPr>
        <w:t xml:space="preserve"> </w:t>
      </w:r>
    </w:p>
    <w:p w14:paraId="7C3BA9B9" w14:textId="77777777" w:rsidR="009514FC" w:rsidRPr="009514FC" w:rsidRDefault="009514FC" w:rsidP="009514FC">
      <w:pPr>
        <w:rPr>
          <w:rFonts w:ascii="Times New Roman" w:eastAsia="Times New Roman" w:hAnsi="Times New Roman" w:cs="Times New Roman"/>
          <w:color w:val="000000"/>
        </w:rPr>
      </w:pPr>
      <w:r w:rsidRPr="009514FC">
        <w:rPr>
          <w:rFonts w:ascii="Times New Roman" w:eastAsia="Times New Roman" w:hAnsi="Times New Roman" w:cs="Times New Roman"/>
          <w:color w:val="000000"/>
          <w:sz w:val="22"/>
          <w:szCs w:val="22"/>
        </w:rPr>
        <w:t xml:space="preserve">Carleton College is an AA/EEO employer. We are committed to developing our staff to better reflect the diversity of our student body and American society. </w:t>
      </w:r>
      <w:r w:rsidRPr="009514FC">
        <w:rPr>
          <w:rFonts w:ascii="Times New Roman" w:eastAsia="Times New Roman" w:hAnsi="Times New Roman" w:cs="Times New Roman"/>
          <w:b/>
          <w:bCs/>
          <w:i/>
          <w:iCs/>
          <w:color w:val="000000"/>
          <w:sz w:val="22"/>
          <w:szCs w:val="22"/>
        </w:rPr>
        <w:t>Members of underrepresented groups are strongly encouraged to apply.</w:t>
      </w:r>
    </w:p>
    <w:p w14:paraId="17EB247B" w14:textId="77777777" w:rsidR="009514FC" w:rsidRPr="009514FC" w:rsidRDefault="009514FC" w:rsidP="009514FC">
      <w:pPr>
        <w:rPr>
          <w:rFonts w:ascii="Times New Roman" w:eastAsia="Times New Roman" w:hAnsi="Times New Roman" w:cs="Times New Roman"/>
          <w:color w:val="000000"/>
        </w:rPr>
      </w:pPr>
    </w:p>
    <w:p w14:paraId="32E34958" w14:textId="77777777" w:rsidR="009514FC" w:rsidRPr="009514FC" w:rsidRDefault="009514FC" w:rsidP="009514FC">
      <w:pPr>
        <w:rPr>
          <w:rFonts w:ascii="Times New Roman" w:eastAsia="Times New Roman" w:hAnsi="Times New Roman" w:cs="Times New Roman"/>
          <w:color w:val="000000"/>
        </w:rPr>
      </w:pPr>
      <w:r w:rsidRPr="009514FC">
        <w:rPr>
          <w:rFonts w:ascii="Times New Roman" w:eastAsia="Times New Roman" w:hAnsi="Times New Roman" w:cs="Times New Roman"/>
          <w:color w:val="000000"/>
          <w:sz w:val="22"/>
          <w:szCs w:val="22"/>
        </w:rPr>
        <w:t xml:space="preserve">What Carleton College has for you: This position is eligible for Carleton’s full-benefits offerings. We offer a generous benefits package, including comprehensive medical, dental, and vision insurance, 403(b) retirement </w:t>
      </w:r>
      <w:proofErr w:type="gramStart"/>
      <w:r w:rsidRPr="009514FC">
        <w:rPr>
          <w:rFonts w:ascii="Times New Roman" w:eastAsia="Times New Roman" w:hAnsi="Times New Roman" w:cs="Times New Roman"/>
          <w:color w:val="000000"/>
          <w:sz w:val="22"/>
          <w:szCs w:val="22"/>
        </w:rPr>
        <w:t>plan</w:t>
      </w:r>
      <w:proofErr w:type="gramEnd"/>
      <w:r w:rsidRPr="009514FC">
        <w:rPr>
          <w:rFonts w:ascii="Times New Roman" w:eastAsia="Times New Roman" w:hAnsi="Times New Roman" w:cs="Times New Roman"/>
          <w:color w:val="000000"/>
          <w:sz w:val="22"/>
          <w:szCs w:val="22"/>
        </w:rPr>
        <w:t xml:space="preserve"> with a 10% employer contribution with immediate vesting, a Health Savings Account with college contribution, college tuition assistance for employees’ children (based on FTE), paid vacation, sick time, and holidays, eligible reimbursable relocation expenses, as well as access to many other campus amenities. To learn more about our benefits please go to </w:t>
      </w:r>
      <w:hyperlink r:id="rId7" w:history="1">
        <w:r w:rsidRPr="009514FC">
          <w:rPr>
            <w:rFonts w:ascii="Times New Roman" w:eastAsia="Times New Roman" w:hAnsi="Times New Roman" w:cs="Times New Roman"/>
            <w:color w:val="1155CC"/>
            <w:sz w:val="22"/>
            <w:szCs w:val="22"/>
            <w:u w:val="single"/>
          </w:rPr>
          <w:t>Carleton College Benefits</w:t>
        </w:r>
      </w:hyperlink>
      <w:r w:rsidRPr="009514FC">
        <w:rPr>
          <w:rFonts w:ascii="Times New Roman" w:eastAsia="Times New Roman" w:hAnsi="Times New Roman" w:cs="Times New Roman"/>
          <w:color w:val="000000"/>
          <w:sz w:val="22"/>
          <w:szCs w:val="22"/>
        </w:rPr>
        <w:t>.</w:t>
      </w:r>
    </w:p>
    <w:p w14:paraId="54817375" w14:textId="77777777" w:rsidR="009514FC" w:rsidRPr="009514FC" w:rsidRDefault="009514FC" w:rsidP="009514FC">
      <w:pPr>
        <w:rPr>
          <w:rFonts w:ascii="Times New Roman" w:eastAsia="Times New Roman" w:hAnsi="Times New Roman" w:cs="Times New Roman"/>
          <w:color w:val="000000"/>
        </w:rPr>
      </w:pPr>
    </w:p>
    <w:p w14:paraId="05373C14" w14:textId="77777777" w:rsidR="009514FC" w:rsidRPr="009514FC" w:rsidRDefault="009514FC" w:rsidP="009514FC">
      <w:pPr>
        <w:rPr>
          <w:rFonts w:ascii="Times New Roman" w:eastAsia="Times New Roman" w:hAnsi="Times New Roman" w:cs="Times New Roman"/>
          <w:color w:val="000000"/>
        </w:rPr>
      </w:pPr>
      <w:r w:rsidRPr="009514FC">
        <w:rPr>
          <w:rFonts w:ascii="Times New Roman" w:eastAsia="Times New Roman" w:hAnsi="Times New Roman" w:cs="Times New Roman"/>
          <w:b/>
          <w:bCs/>
          <w:color w:val="000000"/>
          <w:sz w:val="22"/>
          <w:szCs w:val="22"/>
        </w:rPr>
        <w:t xml:space="preserve">The successful candidate needs to </w:t>
      </w:r>
      <w:r w:rsidRPr="009514FC">
        <w:rPr>
          <w:rFonts w:ascii="Times New Roman" w:eastAsia="Times New Roman" w:hAnsi="Times New Roman" w:cs="Times New Roman"/>
          <w:color w:val="000000"/>
          <w:sz w:val="22"/>
          <w:szCs w:val="22"/>
        </w:rPr>
        <w:t>have done graduate work or professional training</w:t>
      </w:r>
      <w:r w:rsidRPr="009514FC">
        <w:rPr>
          <w:rFonts w:ascii="Times New Roman" w:eastAsia="Times New Roman" w:hAnsi="Times New Roman" w:cs="Times New Roman"/>
          <w:b/>
          <w:bCs/>
          <w:color w:val="000000"/>
          <w:sz w:val="22"/>
          <w:szCs w:val="22"/>
        </w:rPr>
        <w:t xml:space="preserve"> </w:t>
      </w:r>
      <w:r w:rsidRPr="009514FC">
        <w:rPr>
          <w:rFonts w:ascii="Times New Roman" w:eastAsia="Times New Roman" w:hAnsi="Times New Roman" w:cs="Times New Roman"/>
          <w:color w:val="000000"/>
          <w:sz w:val="22"/>
          <w:szCs w:val="22"/>
        </w:rPr>
        <w:t>in a relevant field; have experience in chaplaincy or faith leadership; be open to working with students exploring their identities; possess an ability to work with students and colleagues from a wide array of backgrounds, faith traditions, and cultures; demonstrate an aptitude for dealing with confidential and sensitive issues; be familiar with a diverse higher education environment; have excellent organizational, interpersonal, and communication skills.</w:t>
      </w:r>
    </w:p>
    <w:p w14:paraId="3308864F" w14:textId="77777777" w:rsidR="009514FC" w:rsidRPr="009514FC" w:rsidRDefault="009514FC" w:rsidP="009514FC">
      <w:pPr>
        <w:rPr>
          <w:rFonts w:ascii="Times New Roman" w:eastAsia="Times New Roman" w:hAnsi="Times New Roman" w:cs="Times New Roman"/>
          <w:color w:val="000000"/>
        </w:rPr>
      </w:pPr>
    </w:p>
    <w:p w14:paraId="15DD32B4" w14:textId="59773228" w:rsidR="00CD68F4" w:rsidRPr="009514FC" w:rsidRDefault="00665491" w:rsidP="009514FC">
      <w:pPr>
        <w:jc w:val="both"/>
        <w:rPr>
          <w:rFonts w:ascii="Times New Roman" w:eastAsia="Times New Roman" w:hAnsi="Times New Roman" w:cs="Times New Roman"/>
          <w:color w:val="000000"/>
        </w:rPr>
      </w:pPr>
      <w:hyperlink r:id="rId8" w:history="1">
        <w:r w:rsidR="009514FC" w:rsidRPr="009514FC">
          <w:rPr>
            <w:rFonts w:ascii="Times New Roman" w:eastAsia="Times New Roman" w:hAnsi="Times New Roman" w:cs="Times New Roman"/>
            <w:color w:val="0000FF"/>
            <w:sz w:val="22"/>
            <w:szCs w:val="22"/>
            <w:u w:val="single"/>
          </w:rPr>
          <w:t>Carleton</w:t>
        </w:r>
      </w:hyperlink>
      <w:r w:rsidR="009514FC" w:rsidRPr="009514FC">
        <w:rPr>
          <w:rFonts w:ascii="Times New Roman" w:eastAsia="Times New Roman" w:hAnsi="Times New Roman" w:cs="Times New Roman"/>
          <w:color w:val="000000"/>
          <w:sz w:val="22"/>
          <w:szCs w:val="22"/>
        </w:rPr>
        <w:t xml:space="preserve"> is a private liberal arts residential campus with nearly 2000 students and 800 faculty &amp; staff. Carleton is located in Northfield, Minnesota, a short commute from the </w:t>
      </w:r>
      <w:hyperlink r:id="rId9" w:history="1">
        <w:r w:rsidR="009514FC" w:rsidRPr="009514FC">
          <w:rPr>
            <w:rFonts w:ascii="Times New Roman" w:eastAsia="Times New Roman" w:hAnsi="Times New Roman" w:cs="Times New Roman"/>
            <w:color w:val="1155CC"/>
            <w:sz w:val="22"/>
            <w:szCs w:val="22"/>
            <w:u w:val="single"/>
          </w:rPr>
          <w:t>Twin Cities</w:t>
        </w:r>
      </w:hyperlink>
      <w:r w:rsidR="009514FC" w:rsidRPr="009514FC">
        <w:rPr>
          <w:rFonts w:ascii="Times New Roman" w:eastAsia="Times New Roman" w:hAnsi="Times New Roman" w:cs="Times New Roman"/>
          <w:color w:val="000000"/>
          <w:sz w:val="22"/>
          <w:szCs w:val="22"/>
        </w:rPr>
        <w:t>.</w:t>
      </w:r>
    </w:p>
    <w:sectPr w:rsidR="00CD68F4" w:rsidRPr="009514FC" w:rsidSect="0073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FC"/>
    <w:rsid w:val="00191285"/>
    <w:rsid w:val="002E6C88"/>
    <w:rsid w:val="00315741"/>
    <w:rsid w:val="004425C9"/>
    <w:rsid w:val="004B41AA"/>
    <w:rsid w:val="00665491"/>
    <w:rsid w:val="00734CF0"/>
    <w:rsid w:val="00844AC7"/>
    <w:rsid w:val="009514FC"/>
    <w:rsid w:val="009A27B3"/>
    <w:rsid w:val="00C225B1"/>
    <w:rsid w:val="00CD68F4"/>
    <w:rsid w:val="00F72A77"/>
    <w:rsid w:val="00FC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A33BB"/>
  <w15:chartTrackingRefBased/>
  <w15:docId w15:val="{4F9B26CA-C47F-B545-AB8E-9F78A16E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4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14FC"/>
    <w:rPr>
      <w:color w:val="0000FF"/>
      <w:u w:val="single"/>
    </w:rPr>
  </w:style>
  <w:style w:type="character" w:styleId="UnresolvedMention">
    <w:name w:val="Unresolved Mention"/>
    <w:basedOn w:val="DefaultParagraphFont"/>
    <w:uiPriority w:val="99"/>
    <w:rsid w:val="00844AC7"/>
    <w:rPr>
      <w:color w:val="605E5C"/>
      <w:shd w:val="clear" w:color="auto" w:fill="E1DFDD"/>
    </w:rPr>
  </w:style>
  <w:style w:type="character" w:styleId="FollowedHyperlink">
    <w:name w:val="FollowedHyperlink"/>
    <w:basedOn w:val="DefaultParagraphFont"/>
    <w:uiPriority w:val="99"/>
    <w:semiHidden/>
    <w:unhideWhenUsed/>
    <w:rsid w:val="00F72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5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leton.edu/about/" TargetMode="External"/><Relationship Id="rId3" Type="http://schemas.openxmlformats.org/officeDocument/2006/relationships/webSettings" Target="webSettings.xml"/><Relationship Id="rId7" Type="http://schemas.openxmlformats.org/officeDocument/2006/relationships/hyperlink" Target="https://www.carleton.edu/human-resources/benef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carleton.edu/postings/4845" TargetMode="External"/><Relationship Id="rId11" Type="http://schemas.openxmlformats.org/officeDocument/2006/relationships/theme" Target="theme/theme1.xml"/><Relationship Id="rId5" Type="http://schemas.openxmlformats.org/officeDocument/2006/relationships/hyperlink" Target="https://stolaf.hiretouch.com/job-details?jobID=1760&amp;job=associate-chaplain-for-muslim-life" TargetMode="External"/><Relationship Id="rId10" Type="http://schemas.openxmlformats.org/officeDocument/2006/relationships/fontTable" Target="fontTable.xml"/><Relationship Id="rId4" Type="http://schemas.openxmlformats.org/officeDocument/2006/relationships/hyperlink" Target="https://apps.carleton.edu/campus/chaplain/" TargetMode="External"/><Relationship Id="rId9" Type="http://schemas.openxmlformats.org/officeDocument/2006/relationships/hyperlink" Target="https://www.greatermsp.org/living-here/work-live-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Fure-Slocum</dc:creator>
  <cp:keywords/>
  <dc:description/>
  <cp:lastModifiedBy>Carolyn Fure-Slocum</cp:lastModifiedBy>
  <cp:revision>4</cp:revision>
  <cp:lastPrinted>2021-03-19T18:44:00Z</cp:lastPrinted>
  <dcterms:created xsi:type="dcterms:W3CDTF">2021-03-19T18:44:00Z</dcterms:created>
  <dcterms:modified xsi:type="dcterms:W3CDTF">2021-03-19T20:39:00Z</dcterms:modified>
</cp:coreProperties>
</file>