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32" w:rsidRDefault="001C1132" w:rsidP="001C1132">
      <w:r>
        <w:rPr>
          <w:rStyle w:val="Strong"/>
        </w:rPr>
        <w:t>Job no:</w:t>
      </w:r>
      <w:r>
        <w:t xml:space="preserve"> 496261</w:t>
      </w:r>
      <w:r>
        <w:br/>
      </w:r>
      <w:r>
        <w:rPr>
          <w:rStyle w:val="Strong"/>
        </w:rPr>
        <w:t>Position type:</w:t>
      </w:r>
      <w:r>
        <w:t xml:space="preserve"> full-time</w:t>
      </w:r>
      <w:r>
        <w:br/>
      </w:r>
      <w:r>
        <w:rPr>
          <w:rStyle w:val="Strong"/>
        </w:rPr>
        <w:t>Location:</w:t>
      </w:r>
      <w:r>
        <w:t xml:space="preserve"> Lewisburg, PA</w:t>
      </w:r>
      <w:r>
        <w:br/>
      </w:r>
      <w:r>
        <w:rPr>
          <w:rStyle w:val="Strong"/>
        </w:rPr>
        <w:t>Categories:</w:t>
      </w:r>
      <w:r>
        <w:t xml:space="preserve"> Student Affairs</w:t>
      </w:r>
      <w:r>
        <w:br/>
      </w:r>
      <w:r>
        <w:br/>
      </w:r>
      <w:r>
        <w:br/>
        <w:t>The Chaplain for the Muslim Community within the Office of Religious &amp; Spiritual Life must be a student-centered, creative-thinker who is inclusive, engaging, and will promote Muslim life to the campus community. The Chaplain for the Muslim Community will provide spiritual care to the campus Muslim community and organize and implement outreach to Muslim students, staff, and faculty across gender, race, ethnicity, nationality, cultures, and a variety of traditions and observances to build a vibrant and active Muslim community.</w:t>
      </w:r>
      <w:r>
        <w:br/>
      </w:r>
      <w:r>
        <w:br/>
        <w:t>The Office of Religious and Spiritual Life seeks to develop an inclusive religious and spiritual community that reflects the overall academic mission of the University. The mission is brought to fruition by providing worship, creating learning and social opportunities for education and development of students within their religious and cultural traditions, fostering a safe environment for spiritual and religious exploration, and encouraging respect and civil discourse among diverse religious groups and individuals.</w:t>
      </w:r>
      <w:r>
        <w:br/>
      </w:r>
      <w:r>
        <w:br/>
        <w:t>The Chaplain to the Muslim Community will have additional responsibilities helping to coordinate the Together Everyone Achieves More (T.E.A.M.) mentoring program. T.E.A.M. is a growing peer mentoring program for underrepresented students. Core responsibilities will include coordinating weekly activities ranging from individual meetings and staff meetings, to social gatherings and academic readiness programs.</w:t>
      </w:r>
      <w:r>
        <w:br/>
      </w:r>
      <w:r>
        <w:br/>
        <w:t>The Chaplain position reports to the Director of Religious &amp; Spiritual Life with T.E.A.M. mentoring responsibilities reporting to the Director of Multicultural Student Services. Some evening and weekend work will be required.</w:t>
      </w:r>
      <w:r>
        <w:br/>
      </w:r>
      <w:r>
        <w:br/>
        <w:t>Job Duties:</w:t>
      </w:r>
      <w:r>
        <w:br/>
        <w:t>-Provide spiritual support for the Muslim campus community.</w:t>
      </w:r>
      <w:r>
        <w:br/>
        <w:t>-Create a vibrant, welcoming, and inclusive atmosphere for Muslim life on campus.</w:t>
      </w:r>
      <w:r>
        <w:br/>
        <w:t>-Increase visibility of the Muslim community on campus.</w:t>
      </w:r>
      <w:r>
        <w:br/>
        <w:t xml:space="preserve">-Coordinate </w:t>
      </w:r>
      <w:proofErr w:type="spellStart"/>
      <w:r>
        <w:t>Jummah</w:t>
      </w:r>
      <w:proofErr w:type="spellEnd"/>
      <w:r>
        <w:t xml:space="preserve"> prayer and provide support for the observance/celebration of Muslim holy days.</w:t>
      </w:r>
      <w:r>
        <w:br/>
        <w:t>-Support the Bucknell Muslim Students Association (MSA) and T.E.A.M., provide mentorship and guidance to members of both organizations, and cultivate a culture of student leadership.</w:t>
      </w:r>
      <w:r>
        <w:br/>
        <w:t>-Serve as a resource on matters of Islam, religious diversity, and interfaith understanding for the broader campus community.</w:t>
      </w:r>
      <w:r>
        <w:br/>
        <w:t>-Provide effective, inclusive pastoral care for a broad group of constituents.</w:t>
      </w:r>
      <w:r>
        <w:br/>
        <w:t>-Organize religious, cultural, community building, and leadership events.</w:t>
      </w:r>
      <w:r>
        <w:br/>
        <w:t>-Organize programming to help educate the Bucknell community about issues related to Islam.</w:t>
      </w:r>
      <w:r>
        <w:br/>
        <w:t>-Collaborate and work with the Director of Religious and Spiritual Life, Chaplain for Jewish Community, Chaplain for the Catholic Community, and other religious advisers to promote inter-religious understanding and appreciation for religious diversity.</w:t>
      </w:r>
      <w:r>
        <w:br/>
        <w:t>-Collaborate with the Office of Admissions on recruitment efforts for Muslim students and meet with prospective students and parents as appropriate.</w:t>
      </w:r>
      <w:r>
        <w:br/>
        <w:t>-Work with and provide outreach to Bucknell's extended constituencies to share information and build partnerships to support students.</w:t>
      </w:r>
      <w:r>
        <w:br/>
        <w:t>-Co-Direct and coordinate the T.E.A.M. Mentoring Program, which includes (but is not limited to):</w:t>
      </w:r>
      <w:r>
        <w:br/>
        <w:t>*Recruiting, screening, and training Peer Assistants and Peer Leaders</w:t>
      </w:r>
      <w:r>
        <w:br/>
        <w:t>*Co-facilitating ongoing leadership, mentoring, and identification of development opportunities</w:t>
      </w:r>
      <w:r>
        <w:br/>
        <w:t>*Coordinating monthly academic, cultural, social, and enrichment programs</w:t>
      </w:r>
      <w:r>
        <w:br/>
        <w:t>*Facilitating sessions on high school to college transition and student success</w:t>
      </w:r>
      <w:r>
        <w:br/>
        <w:t>*Responding to emergent issues in collaboration with the Director of Multicultural Student Services</w:t>
      </w:r>
      <w:r>
        <w:br/>
        <w:t>*Co-direct the RAMP-Up Pre-Orientation Program and plan, coordinate, and execute all aspects of the Ramp-Up programming</w:t>
      </w:r>
      <w:r>
        <w:br/>
        <w:t>-Maintain a high degree of visibility and availability to students, staff, and faculty.</w:t>
      </w:r>
      <w:r>
        <w:br/>
        <w:t>-Meet with and supervise student staff including individual advising.</w:t>
      </w:r>
      <w:r>
        <w:br/>
        <w:t>-Assist in transporting participants to/from various events.</w:t>
      </w:r>
      <w:r>
        <w:br/>
        <w:t>-Partner with offices within the Division of Student Affairs and other University departments to ensure cohesive programming and services.</w:t>
      </w:r>
      <w:r>
        <w:br/>
        <w:t>-Attend all Office of Religious and Spiritual Life, Diversity and Inclusion and Student Affairs departmental and divisional meetings and retreats.</w:t>
      </w:r>
      <w:r>
        <w:br/>
        <w:t>-Perform other duties as assigned.</w:t>
      </w:r>
      <w:r>
        <w:br/>
      </w:r>
      <w:r>
        <w:br/>
        <w:t>Minimum Qualifications:</w:t>
      </w:r>
      <w:r>
        <w:br/>
      </w:r>
      <w:r>
        <w:br/>
        <w:t>-Master's degree, chaplaincy certification, or equivalent experience or other graduate study in a related field</w:t>
      </w:r>
      <w:r>
        <w:br/>
        <w:t>-A unit of Clinical Pastoral Education or equivalent experience</w:t>
      </w:r>
      <w:r>
        <w:br/>
        <w:t>-Broad based knowledge of Islam and Islamic practices and evidence of academic engagement of the religion and its history</w:t>
      </w:r>
      <w:r>
        <w:br/>
        <w:t>-Prior experience organizing inclusive Muslim prayer and practice</w:t>
      </w:r>
      <w:r>
        <w:br/>
        <w:t>-Ability to provide learning opportunities within the Muslim community as well as enhance religious literacy on Islam for the broader campus community</w:t>
      </w:r>
      <w:r>
        <w:br/>
        <w:t>-Effective community organizing, intercultural communication and competence skills, and comfort building relationships with diverse populations, including students, faculty, staff, prospective students, and alumni</w:t>
      </w:r>
      <w:r>
        <w:br/>
        <w:t>-Demonstrated commitment to diversity and inclusion</w:t>
      </w:r>
      <w:r>
        <w:br/>
        <w:t>-Excellent communication and interpersonal skills</w:t>
      </w:r>
      <w:r>
        <w:br/>
        <w:t>-Driver's license with clean driving record for a minimum of 2 years</w:t>
      </w:r>
      <w:r>
        <w:br/>
        <w:t>-Prior experience managing student staff and complex projects (this can be accomplished from a variety of settings)</w:t>
      </w:r>
      <w:r>
        <w:br/>
      </w:r>
      <w:r>
        <w:br/>
        <w:t>The successful candidate will possess:</w:t>
      </w:r>
      <w:r>
        <w:br/>
        <w:t>-A pluralistic approach to Muslim life, an ability to inspire Muslim young adults and the character to serve as a role model;</w:t>
      </w:r>
      <w:r>
        <w:br/>
        <w:t>-A passion for engaging students through Islamic learning, and an ability to foster intellectual, spiritual, and ethical curiosity and exploration;</w:t>
      </w:r>
      <w:r>
        <w:br/>
        <w:t>-An ability to articulate and develop an intentional vision for Muslim student life, while following through with colleagues on implementation and execution of a stated vision;</w:t>
      </w:r>
      <w:r>
        <w:br/>
        <w:t>-An entrepreneurial mindset that supports innovation and risk, as well as learning from failures.</w:t>
      </w:r>
      <w:r>
        <w:br/>
      </w:r>
      <w:r>
        <w:br/>
        <w:t>Preferred Qualifications:</w:t>
      </w:r>
      <w:r>
        <w:br/>
        <w:t>-Experience in a higher education environment and student programming or the equivalent (including but not limited to work with youth and young adults in a secondary school, mosque, community based education program, etc.)</w:t>
      </w:r>
      <w:r>
        <w:br/>
      </w:r>
      <w:r>
        <w:br/>
      </w:r>
      <w:r>
        <w:rPr>
          <w:rStyle w:val="Strong"/>
        </w:rPr>
        <w:t>About Bucknell</w:t>
      </w:r>
      <w:r>
        <w:br/>
        <w:t>Founded in 1846 and located along the banks of the Susquehanna River in historic Lewisburg, Pa., Bucknell University is an undergraduate-focused institution that stands uniquely at the intersection of top-ranked liberal arts, engineering and management programs. Our students choose from more than 50 majors and 60 minors in the arts, engineering, humanities, management, and natural and social sciences, as well as extensive global study, service-learning and research opportunities. Bucknell's 3,600 undergraduate and 100 graduate students enjoy a low 9:1 student-faculty ratio and exceptional opportunities to collaborate with faculty mentors.</w:t>
      </w:r>
      <w:r>
        <w:br/>
        <w:t>Bucknell's beautiful 450-acre campus includes first-rate facilities and is home to more than 90 percent of its students. Residential life is vibrant with about 150 student-run organizations, 27 NCAA Division I athletic teams, a robust arts culture, and a strong student commitment to community and global service work.</w:t>
      </w:r>
      <w:r>
        <w:br/>
        <w:t xml:space="preserve">Bucknell is committed to fostering an environment that embraces diversity, equity and inclusion, and we seek candidates who will contribute to a climate that supports the growth and development of a diverse campus community. The University provides equal opportunity without regard to race, color, gender, gender identity, gender expression, sexual orientation, age, religion, national or ethnic origin, marital status, veteran status or disability in admissions, employment and in </w:t>
      </w:r>
      <w:proofErr w:type="gramStart"/>
      <w:r>
        <w:t>all of</w:t>
      </w:r>
      <w:proofErr w:type="gramEnd"/>
      <w:r>
        <w:t xml:space="preserve"> its educational programs and activities. We encourage individuals from historically underrepresented groups to apply.</w:t>
      </w:r>
      <w:r>
        <w:br/>
      </w:r>
      <w:r>
        <w:br/>
      </w:r>
      <w:r>
        <w:rPr>
          <w:rStyle w:val="Strong"/>
        </w:rPr>
        <w:t>The Community</w:t>
      </w:r>
      <w:r>
        <w:br/>
        <w:t>Located in central Pennsylvania, Lewisburg features a variety of restaurants, beautiful Victorian homes, the restored art deco Campus Theatre (owned by the University), charming shops and boutiques, and the Barnes and Noble at Bucknell University Bookstore. About 33,000 residents live in the region.</w:t>
      </w:r>
      <w:r>
        <w:br/>
        <w:t>The city of Williamsport is about a 30-minute drive from campus, and Penn State University's main campus is about an hour away, as is Harrisburg, Pennsylvania's state capital. Bucknell is about three hours from New York City, Philadelphia, Baltimore and Washington, D.C.</w:t>
      </w:r>
      <w:r>
        <w:br/>
        <w:t>The cost of living here is low compared to that of major U.S. cities and suburbs. Bucknell's surroundings yield fresh produce, cultural activities and events, and many opportunities for outdoor activity on the Susquehanna River and in the nearby state parks and forests. The Lewisburg Area School District receives excellent reviews for its schools at all grade levels. Lewisburg Area High School is consistently ranked among the top 50 high schools in Pennsylvania for SAT scores and statewide exams.</w:t>
      </w:r>
      <w:r>
        <w:br/>
      </w:r>
      <w:r>
        <w:rPr>
          <w:rStyle w:val="Strong"/>
        </w:rPr>
        <w:t>Advertised:</w:t>
      </w:r>
      <w:r>
        <w:t xml:space="preserve"> 15 Feb 2019 Eastern Standard Time</w:t>
      </w:r>
      <w:r>
        <w:br/>
      </w:r>
      <w:r>
        <w:rPr>
          <w:rStyle w:val="Strong"/>
        </w:rPr>
        <w:t>Applications close:</w:t>
      </w:r>
      <w:r>
        <w:br/>
      </w:r>
      <w:r>
        <w:br/>
      </w:r>
      <w:r>
        <w:br/>
      </w:r>
      <w:r>
        <w:t xml:space="preserve">Apply Here: </w:t>
      </w:r>
      <w:hyperlink r:id="rId5" w:tgtFrame="_blank" w:history="1">
        <w:r w:rsidR="00CD4D3B">
          <w:rPr>
            <w:rStyle w:val="Hyperlink"/>
          </w:rPr>
          <w:t>http://www.Click2apply.net/7992vkkxgnmgdzc4</w:t>
        </w:r>
      </w:hyperlink>
      <w:bookmarkStart w:id="0" w:name="_GoBack"/>
      <w:bookmarkEnd w:id="0"/>
    </w:p>
    <w:p w:rsidR="004F1626" w:rsidRPr="001C1132" w:rsidRDefault="001C1132" w:rsidP="001C1132">
      <w:r>
        <w:br/>
        <w:t>PI107881346</w:t>
      </w:r>
    </w:p>
    <w:sectPr w:rsidR="004F1626" w:rsidRPr="001C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CD"/>
    <w:multiLevelType w:val="multilevel"/>
    <w:tmpl w:val="BBD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D2B"/>
    <w:multiLevelType w:val="multilevel"/>
    <w:tmpl w:val="2C10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A68D3"/>
    <w:multiLevelType w:val="multilevel"/>
    <w:tmpl w:val="70FA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31E0"/>
    <w:multiLevelType w:val="multilevel"/>
    <w:tmpl w:val="2E1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709"/>
    <w:multiLevelType w:val="multilevel"/>
    <w:tmpl w:val="7FC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C30E5"/>
    <w:multiLevelType w:val="multilevel"/>
    <w:tmpl w:val="1F98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76F68"/>
    <w:multiLevelType w:val="multilevel"/>
    <w:tmpl w:val="75C6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E59E5"/>
    <w:multiLevelType w:val="multilevel"/>
    <w:tmpl w:val="D4C2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87C7C"/>
    <w:multiLevelType w:val="multilevel"/>
    <w:tmpl w:val="E3B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E36D5"/>
    <w:multiLevelType w:val="multilevel"/>
    <w:tmpl w:val="85E2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3BA6"/>
    <w:multiLevelType w:val="multilevel"/>
    <w:tmpl w:val="086E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C5DE3"/>
    <w:multiLevelType w:val="multilevel"/>
    <w:tmpl w:val="4E1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40E42"/>
    <w:multiLevelType w:val="multilevel"/>
    <w:tmpl w:val="5F2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C4E70"/>
    <w:multiLevelType w:val="multilevel"/>
    <w:tmpl w:val="EA2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2763D"/>
    <w:multiLevelType w:val="multilevel"/>
    <w:tmpl w:val="C1EE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C582C"/>
    <w:multiLevelType w:val="multilevel"/>
    <w:tmpl w:val="92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C0AD9"/>
    <w:multiLevelType w:val="multilevel"/>
    <w:tmpl w:val="90E6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06A62"/>
    <w:multiLevelType w:val="multilevel"/>
    <w:tmpl w:val="1D7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B3C6B"/>
    <w:multiLevelType w:val="multilevel"/>
    <w:tmpl w:val="11F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0547"/>
    <w:multiLevelType w:val="multilevel"/>
    <w:tmpl w:val="2A4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7642D"/>
    <w:multiLevelType w:val="multilevel"/>
    <w:tmpl w:val="AE4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256C0"/>
    <w:multiLevelType w:val="multilevel"/>
    <w:tmpl w:val="BAD2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01F5"/>
    <w:multiLevelType w:val="multilevel"/>
    <w:tmpl w:val="600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3201F"/>
    <w:multiLevelType w:val="multilevel"/>
    <w:tmpl w:val="F630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20A7C"/>
    <w:multiLevelType w:val="multilevel"/>
    <w:tmpl w:val="CF38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A243A"/>
    <w:multiLevelType w:val="multilevel"/>
    <w:tmpl w:val="1F9E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F0946"/>
    <w:multiLevelType w:val="multilevel"/>
    <w:tmpl w:val="FA06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3641E"/>
    <w:multiLevelType w:val="multilevel"/>
    <w:tmpl w:val="4A1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1151D"/>
    <w:multiLevelType w:val="multilevel"/>
    <w:tmpl w:val="7A8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E5497"/>
    <w:multiLevelType w:val="multilevel"/>
    <w:tmpl w:val="D38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C52700"/>
    <w:multiLevelType w:val="multilevel"/>
    <w:tmpl w:val="DD2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7332BA"/>
    <w:multiLevelType w:val="multilevel"/>
    <w:tmpl w:val="8AE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64200"/>
    <w:multiLevelType w:val="multilevel"/>
    <w:tmpl w:val="755A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C3521D"/>
    <w:multiLevelType w:val="multilevel"/>
    <w:tmpl w:val="D54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80710"/>
    <w:multiLevelType w:val="multilevel"/>
    <w:tmpl w:val="4C4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33257D"/>
    <w:multiLevelType w:val="multilevel"/>
    <w:tmpl w:val="D71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602D3"/>
    <w:multiLevelType w:val="multilevel"/>
    <w:tmpl w:val="18E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72301"/>
    <w:multiLevelType w:val="multilevel"/>
    <w:tmpl w:val="47F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A14A75"/>
    <w:multiLevelType w:val="multilevel"/>
    <w:tmpl w:val="6D90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0317CD"/>
    <w:multiLevelType w:val="multilevel"/>
    <w:tmpl w:val="7B80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029EF"/>
    <w:multiLevelType w:val="multilevel"/>
    <w:tmpl w:val="DEEC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27EC6"/>
    <w:multiLevelType w:val="multilevel"/>
    <w:tmpl w:val="69BC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60FCA"/>
    <w:multiLevelType w:val="multilevel"/>
    <w:tmpl w:val="C80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3213E"/>
    <w:multiLevelType w:val="multilevel"/>
    <w:tmpl w:val="F53C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7F4EBF"/>
    <w:multiLevelType w:val="multilevel"/>
    <w:tmpl w:val="8C6C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F44431"/>
    <w:multiLevelType w:val="multilevel"/>
    <w:tmpl w:val="9E7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27"/>
  </w:num>
  <w:num w:numId="4">
    <w:abstractNumId w:val="13"/>
  </w:num>
  <w:num w:numId="5">
    <w:abstractNumId w:val="25"/>
  </w:num>
  <w:num w:numId="6">
    <w:abstractNumId w:val="1"/>
  </w:num>
  <w:num w:numId="7">
    <w:abstractNumId w:val="15"/>
  </w:num>
  <w:num w:numId="8">
    <w:abstractNumId w:val="12"/>
  </w:num>
  <w:num w:numId="9">
    <w:abstractNumId w:val="14"/>
  </w:num>
  <w:num w:numId="10">
    <w:abstractNumId w:val="22"/>
  </w:num>
  <w:num w:numId="11">
    <w:abstractNumId w:val="24"/>
  </w:num>
  <w:num w:numId="12">
    <w:abstractNumId w:val="29"/>
  </w:num>
  <w:num w:numId="13">
    <w:abstractNumId w:val="19"/>
  </w:num>
  <w:num w:numId="14">
    <w:abstractNumId w:val="30"/>
  </w:num>
  <w:num w:numId="15">
    <w:abstractNumId w:val="21"/>
  </w:num>
  <w:num w:numId="16">
    <w:abstractNumId w:val="11"/>
  </w:num>
  <w:num w:numId="17">
    <w:abstractNumId w:val="23"/>
  </w:num>
  <w:num w:numId="18">
    <w:abstractNumId w:val="38"/>
  </w:num>
  <w:num w:numId="19">
    <w:abstractNumId w:val="32"/>
  </w:num>
  <w:num w:numId="20">
    <w:abstractNumId w:val="39"/>
  </w:num>
  <w:num w:numId="21">
    <w:abstractNumId w:val="6"/>
  </w:num>
  <w:num w:numId="22">
    <w:abstractNumId w:val="18"/>
  </w:num>
  <w:num w:numId="23">
    <w:abstractNumId w:val="35"/>
  </w:num>
  <w:num w:numId="24">
    <w:abstractNumId w:val="36"/>
  </w:num>
  <w:num w:numId="25">
    <w:abstractNumId w:val="9"/>
  </w:num>
  <w:num w:numId="26">
    <w:abstractNumId w:val="26"/>
  </w:num>
  <w:num w:numId="27">
    <w:abstractNumId w:val="3"/>
  </w:num>
  <w:num w:numId="28">
    <w:abstractNumId w:val="17"/>
  </w:num>
  <w:num w:numId="29">
    <w:abstractNumId w:val="8"/>
  </w:num>
  <w:num w:numId="30">
    <w:abstractNumId w:val="44"/>
  </w:num>
  <w:num w:numId="31">
    <w:abstractNumId w:val="2"/>
  </w:num>
  <w:num w:numId="32">
    <w:abstractNumId w:val="34"/>
  </w:num>
  <w:num w:numId="33">
    <w:abstractNumId w:val="16"/>
  </w:num>
  <w:num w:numId="34">
    <w:abstractNumId w:val="31"/>
  </w:num>
  <w:num w:numId="35">
    <w:abstractNumId w:val="0"/>
  </w:num>
  <w:num w:numId="36">
    <w:abstractNumId w:val="41"/>
  </w:num>
  <w:num w:numId="37">
    <w:abstractNumId w:val="20"/>
  </w:num>
  <w:num w:numId="38">
    <w:abstractNumId w:val="42"/>
  </w:num>
  <w:num w:numId="39">
    <w:abstractNumId w:val="43"/>
  </w:num>
  <w:num w:numId="40">
    <w:abstractNumId w:val="45"/>
  </w:num>
  <w:num w:numId="41">
    <w:abstractNumId w:val="28"/>
  </w:num>
  <w:num w:numId="42">
    <w:abstractNumId w:val="10"/>
  </w:num>
  <w:num w:numId="43">
    <w:abstractNumId w:val="5"/>
  </w:num>
  <w:num w:numId="44">
    <w:abstractNumId w:val="40"/>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1A"/>
    <w:rsid w:val="00135723"/>
    <w:rsid w:val="001C1132"/>
    <w:rsid w:val="001F7A47"/>
    <w:rsid w:val="002B1132"/>
    <w:rsid w:val="00357AC1"/>
    <w:rsid w:val="004D5574"/>
    <w:rsid w:val="004F1626"/>
    <w:rsid w:val="005741B6"/>
    <w:rsid w:val="005F78D9"/>
    <w:rsid w:val="007C3F1A"/>
    <w:rsid w:val="008C6E05"/>
    <w:rsid w:val="00A17C4D"/>
    <w:rsid w:val="00AF2153"/>
    <w:rsid w:val="00C77FFB"/>
    <w:rsid w:val="00CD4D3B"/>
    <w:rsid w:val="00D627D8"/>
    <w:rsid w:val="00DC5549"/>
    <w:rsid w:val="00F207D0"/>
    <w:rsid w:val="00F6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0637"/>
  <w15:chartTrackingRefBased/>
  <w15:docId w15:val="{576190B3-7103-49EF-A76C-FE47A94A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57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F1A"/>
    <w:rPr>
      <w:b/>
      <w:bCs/>
    </w:rPr>
  </w:style>
  <w:style w:type="paragraph" w:styleId="NormalWeb">
    <w:name w:val="Normal (Web)"/>
    <w:basedOn w:val="Normal"/>
    <w:uiPriority w:val="99"/>
    <w:semiHidden/>
    <w:unhideWhenUsed/>
    <w:rsid w:val="007C3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153"/>
    <w:rPr>
      <w:color w:val="0000FF"/>
      <w:u w:val="single"/>
    </w:rPr>
  </w:style>
  <w:style w:type="character" w:styleId="Emphasis">
    <w:name w:val="Emphasis"/>
    <w:basedOn w:val="DefaultParagraphFont"/>
    <w:uiPriority w:val="20"/>
    <w:qFormat/>
    <w:rsid w:val="008C6E05"/>
    <w:rPr>
      <w:i/>
      <w:iCs/>
    </w:rPr>
  </w:style>
  <w:style w:type="character" w:customStyle="1" w:styleId="Heading3Char">
    <w:name w:val="Heading 3 Char"/>
    <w:basedOn w:val="DefaultParagraphFont"/>
    <w:link w:val="Heading3"/>
    <w:uiPriority w:val="9"/>
    <w:rsid w:val="00357AC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6474">
      <w:bodyDiv w:val="1"/>
      <w:marLeft w:val="0"/>
      <w:marRight w:val="0"/>
      <w:marTop w:val="0"/>
      <w:marBottom w:val="0"/>
      <w:divBdr>
        <w:top w:val="none" w:sz="0" w:space="0" w:color="auto"/>
        <w:left w:val="none" w:sz="0" w:space="0" w:color="auto"/>
        <w:bottom w:val="none" w:sz="0" w:space="0" w:color="auto"/>
        <w:right w:val="none" w:sz="0" w:space="0" w:color="auto"/>
      </w:divBdr>
    </w:div>
    <w:div w:id="230579491">
      <w:bodyDiv w:val="1"/>
      <w:marLeft w:val="0"/>
      <w:marRight w:val="0"/>
      <w:marTop w:val="0"/>
      <w:marBottom w:val="0"/>
      <w:divBdr>
        <w:top w:val="none" w:sz="0" w:space="0" w:color="auto"/>
        <w:left w:val="none" w:sz="0" w:space="0" w:color="auto"/>
        <w:bottom w:val="none" w:sz="0" w:space="0" w:color="auto"/>
        <w:right w:val="none" w:sz="0" w:space="0" w:color="auto"/>
      </w:divBdr>
    </w:div>
    <w:div w:id="402874159">
      <w:bodyDiv w:val="1"/>
      <w:marLeft w:val="0"/>
      <w:marRight w:val="0"/>
      <w:marTop w:val="0"/>
      <w:marBottom w:val="0"/>
      <w:divBdr>
        <w:top w:val="none" w:sz="0" w:space="0" w:color="auto"/>
        <w:left w:val="none" w:sz="0" w:space="0" w:color="auto"/>
        <w:bottom w:val="none" w:sz="0" w:space="0" w:color="auto"/>
        <w:right w:val="none" w:sz="0" w:space="0" w:color="auto"/>
      </w:divBdr>
    </w:div>
    <w:div w:id="406656730">
      <w:bodyDiv w:val="1"/>
      <w:marLeft w:val="0"/>
      <w:marRight w:val="0"/>
      <w:marTop w:val="0"/>
      <w:marBottom w:val="0"/>
      <w:divBdr>
        <w:top w:val="none" w:sz="0" w:space="0" w:color="auto"/>
        <w:left w:val="none" w:sz="0" w:space="0" w:color="auto"/>
        <w:bottom w:val="none" w:sz="0" w:space="0" w:color="auto"/>
        <w:right w:val="none" w:sz="0" w:space="0" w:color="auto"/>
      </w:divBdr>
    </w:div>
    <w:div w:id="551773186">
      <w:bodyDiv w:val="1"/>
      <w:marLeft w:val="0"/>
      <w:marRight w:val="0"/>
      <w:marTop w:val="0"/>
      <w:marBottom w:val="0"/>
      <w:divBdr>
        <w:top w:val="none" w:sz="0" w:space="0" w:color="auto"/>
        <w:left w:val="none" w:sz="0" w:space="0" w:color="auto"/>
        <w:bottom w:val="none" w:sz="0" w:space="0" w:color="auto"/>
        <w:right w:val="none" w:sz="0" w:space="0" w:color="auto"/>
      </w:divBdr>
    </w:div>
    <w:div w:id="556016383">
      <w:bodyDiv w:val="1"/>
      <w:marLeft w:val="0"/>
      <w:marRight w:val="0"/>
      <w:marTop w:val="0"/>
      <w:marBottom w:val="0"/>
      <w:divBdr>
        <w:top w:val="none" w:sz="0" w:space="0" w:color="auto"/>
        <w:left w:val="none" w:sz="0" w:space="0" w:color="auto"/>
        <w:bottom w:val="none" w:sz="0" w:space="0" w:color="auto"/>
        <w:right w:val="none" w:sz="0" w:space="0" w:color="auto"/>
      </w:divBdr>
      <w:divsChild>
        <w:div w:id="1823350261">
          <w:marLeft w:val="0"/>
          <w:marRight w:val="0"/>
          <w:marTop w:val="0"/>
          <w:marBottom w:val="0"/>
          <w:divBdr>
            <w:top w:val="none" w:sz="0" w:space="0" w:color="auto"/>
            <w:left w:val="none" w:sz="0" w:space="0" w:color="auto"/>
            <w:bottom w:val="none" w:sz="0" w:space="0" w:color="auto"/>
            <w:right w:val="none" w:sz="0" w:space="0" w:color="auto"/>
          </w:divBdr>
        </w:div>
        <w:div w:id="1659573551">
          <w:marLeft w:val="0"/>
          <w:marRight w:val="0"/>
          <w:marTop w:val="0"/>
          <w:marBottom w:val="0"/>
          <w:divBdr>
            <w:top w:val="none" w:sz="0" w:space="0" w:color="auto"/>
            <w:left w:val="none" w:sz="0" w:space="0" w:color="auto"/>
            <w:bottom w:val="none" w:sz="0" w:space="0" w:color="auto"/>
            <w:right w:val="none" w:sz="0" w:space="0" w:color="auto"/>
          </w:divBdr>
        </w:div>
        <w:div w:id="1096947463">
          <w:marLeft w:val="0"/>
          <w:marRight w:val="0"/>
          <w:marTop w:val="0"/>
          <w:marBottom w:val="0"/>
          <w:divBdr>
            <w:top w:val="none" w:sz="0" w:space="0" w:color="auto"/>
            <w:left w:val="none" w:sz="0" w:space="0" w:color="auto"/>
            <w:bottom w:val="none" w:sz="0" w:space="0" w:color="auto"/>
            <w:right w:val="none" w:sz="0" w:space="0" w:color="auto"/>
          </w:divBdr>
        </w:div>
        <w:div w:id="7801756">
          <w:marLeft w:val="0"/>
          <w:marRight w:val="0"/>
          <w:marTop w:val="0"/>
          <w:marBottom w:val="0"/>
          <w:divBdr>
            <w:top w:val="none" w:sz="0" w:space="0" w:color="auto"/>
            <w:left w:val="none" w:sz="0" w:space="0" w:color="auto"/>
            <w:bottom w:val="none" w:sz="0" w:space="0" w:color="auto"/>
            <w:right w:val="none" w:sz="0" w:space="0" w:color="auto"/>
          </w:divBdr>
        </w:div>
        <w:div w:id="2091610335">
          <w:marLeft w:val="0"/>
          <w:marRight w:val="0"/>
          <w:marTop w:val="0"/>
          <w:marBottom w:val="0"/>
          <w:divBdr>
            <w:top w:val="none" w:sz="0" w:space="0" w:color="auto"/>
            <w:left w:val="none" w:sz="0" w:space="0" w:color="auto"/>
            <w:bottom w:val="none" w:sz="0" w:space="0" w:color="auto"/>
            <w:right w:val="none" w:sz="0" w:space="0" w:color="auto"/>
          </w:divBdr>
        </w:div>
        <w:div w:id="897983372">
          <w:marLeft w:val="0"/>
          <w:marRight w:val="0"/>
          <w:marTop w:val="0"/>
          <w:marBottom w:val="0"/>
          <w:divBdr>
            <w:top w:val="none" w:sz="0" w:space="0" w:color="auto"/>
            <w:left w:val="none" w:sz="0" w:space="0" w:color="auto"/>
            <w:bottom w:val="none" w:sz="0" w:space="0" w:color="auto"/>
            <w:right w:val="none" w:sz="0" w:space="0" w:color="auto"/>
          </w:divBdr>
        </w:div>
        <w:div w:id="977756975">
          <w:marLeft w:val="0"/>
          <w:marRight w:val="0"/>
          <w:marTop w:val="0"/>
          <w:marBottom w:val="0"/>
          <w:divBdr>
            <w:top w:val="none" w:sz="0" w:space="0" w:color="auto"/>
            <w:left w:val="none" w:sz="0" w:space="0" w:color="auto"/>
            <w:bottom w:val="none" w:sz="0" w:space="0" w:color="auto"/>
            <w:right w:val="none" w:sz="0" w:space="0" w:color="auto"/>
          </w:divBdr>
        </w:div>
        <w:div w:id="430973440">
          <w:marLeft w:val="0"/>
          <w:marRight w:val="0"/>
          <w:marTop w:val="0"/>
          <w:marBottom w:val="0"/>
          <w:divBdr>
            <w:top w:val="none" w:sz="0" w:space="0" w:color="auto"/>
            <w:left w:val="none" w:sz="0" w:space="0" w:color="auto"/>
            <w:bottom w:val="none" w:sz="0" w:space="0" w:color="auto"/>
            <w:right w:val="none" w:sz="0" w:space="0" w:color="auto"/>
          </w:divBdr>
        </w:div>
        <w:div w:id="1676372185">
          <w:marLeft w:val="0"/>
          <w:marRight w:val="0"/>
          <w:marTop w:val="0"/>
          <w:marBottom w:val="0"/>
          <w:divBdr>
            <w:top w:val="none" w:sz="0" w:space="0" w:color="auto"/>
            <w:left w:val="none" w:sz="0" w:space="0" w:color="auto"/>
            <w:bottom w:val="none" w:sz="0" w:space="0" w:color="auto"/>
            <w:right w:val="none" w:sz="0" w:space="0" w:color="auto"/>
          </w:divBdr>
        </w:div>
        <w:div w:id="1768193063">
          <w:marLeft w:val="0"/>
          <w:marRight w:val="0"/>
          <w:marTop w:val="0"/>
          <w:marBottom w:val="0"/>
          <w:divBdr>
            <w:top w:val="none" w:sz="0" w:space="0" w:color="auto"/>
            <w:left w:val="none" w:sz="0" w:space="0" w:color="auto"/>
            <w:bottom w:val="none" w:sz="0" w:space="0" w:color="auto"/>
            <w:right w:val="none" w:sz="0" w:space="0" w:color="auto"/>
          </w:divBdr>
        </w:div>
      </w:divsChild>
    </w:div>
    <w:div w:id="620185055">
      <w:bodyDiv w:val="1"/>
      <w:marLeft w:val="0"/>
      <w:marRight w:val="0"/>
      <w:marTop w:val="0"/>
      <w:marBottom w:val="0"/>
      <w:divBdr>
        <w:top w:val="none" w:sz="0" w:space="0" w:color="auto"/>
        <w:left w:val="none" w:sz="0" w:space="0" w:color="auto"/>
        <w:bottom w:val="none" w:sz="0" w:space="0" w:color="auto"/>
        <w:right w:val="none" w:sz="0" w:space="0" w:color="auto"/>
      </w:divBdr>
    </w:div>
    <w:div w:id="975447280">
      <w:bodyDiv w:val="1"/>
      <w:marLeft w:val="0"/>
      <w:marRight w:val="0"/>
      <w:marTop w:val="0"/>
      <w:marBottom w:val="0"/>
      <w:divBdr>
        <w:top w:val="none" w:sz="0" w:space="0" w:color="auto"/>
        <w:left w:val="none" w:sz="0" w:space="0" w:color="auto"/>
        <w:bottom w:val="none" w:sz="0" w:space="0" w:color="auto"/>
        <w:right w:val="none" w:sz="0" w:space="0" w:color="auto"/>
      </w:divBdr>
    </w:div>
    <w:div w:id="1114011149">
      <w:bodyDiv w:val="1"/>
      <w:marLeft w:val="0"/>
      <w:marRight w:val="0"/>
      <w:marTop w:val="0"/>
      <w:marBottom w:val="0"/>
      <w:divBdr>
        <w:top w:val="none" w:sz="0" w:space="0" w:color="auto"/>
        <w:left w:val="none" w:sz="0" w:space="0" w:color="auto"/>
        <w:bottom w:val="none" w:sz="0" w:space="0" w:color="auto"/>
        <w:right w:val="none" w:sz="0" w:space="0" w:color="auto"/>
      </w:divBdr>
    </w:div>
    <w:div w:id="1175878376">
      <w:bodyDiv w:val="1"/>
      <w:marLeft w:val="0"/>
      <w:marRight w:val="0"/>
      <w:marTop w:val="0"/>
      <w:marBottom w:val="0"/>
      <w:divBdr>
        <w:top w:val="none" w:sz="0" w:space="0" w:color="auto"/>
        <w:left w:val="none" w:sz="0" w:space="0" w:color="auto"/>
        <w:bottom w:val="none" w:sz="0" w:space="0" w:color="auto"/>
        <w:right w:val="none" w:sz="0" w:space="0" w:color="auto"/>
      </w:divBdr>
    </w:div>
    <w:div w:id="1316297714">
      <w:bodyDiv w:val="1"/>
      <w:marLeft w:val="0"/>
      <w:marRight w:val="0"/>
      <w:marTop w:val="0"/>
      <w:marBottom w:val="0"/>
      <w:divBdr>
        <w:top w:val="none" w:sz="0" w:space="0" w:color="auto"/>
        <w:left w:val="none" w:sz="0" w:space="0" w:color="auto"/>
        <w:bottom w:val="none" w:sz="0" w:space="0" w:color="auto"/>
        <w:right w:val="none" w:sz="0" w:space="0" w:color="auto"/>
      </w:divBdr>
    </w:div>
    <w:div w:id="1528300029">
      <w:bodyDiv w:val="1"/>
      <w:marLeft w:val="0"/>
      <w:marRight w:val="0"/>
      <w:marTop w:val="0"/>
      <w:marBottom w:val="0"/>
      <w:divBdr>
        <w:top w:val="none" w:sz="0" w:space="0" w:color="auto"/>
        <w:left w:val="none" w:sz="0" w:space="0" w:color="auto"/>
        <w:bottom w:val="none" w:sz="0" w:space="0" w:color="auto"/>
        <w:right w:val="none" w:sz="0" w:space="0" w:color="auto"/>
      </w:divBdr>
    </w:div>
    <w:div w:id="1561209524">
      <w:bodyDiv w:val="1"/>
      <w:marLeft w:val="0"/>
      <w:marRight w:val="0"/>
      <w:marTop w:val="0"/>
      <w:marBottom w:val="0"/>
      <w:divBdr>
        <w:top w:val="none" w:sz="0" w:space="0" w:color="auto"/>
        <w:left w:val="none" w:sz="0" w:space="0" w:color="auto"/>
        <w:bottom w:val="none" w:sz="0" w:space="0" w:color="auto"/>
        <w:right w:val="none" w:sz="0" w:space="0" w:color="auto"/>
      </w:divBdr>
    </w:div>
    <w:div w:id="1638991008">
      <w:bodyDiv w:val="1"/>
      <w:marLeft w:val="0"/>
      <w:marRight w:val="0"/>
      <w:marTop w:val="0"/>
      <w:marBottom w:val="0"/>
      <w:divBdr>
        <w:top w:val="none" w:sz="0" w:space="0" w:color="auto"/>
        <w:left w:val="none" w:sz="0" w:space="0" w:color="auto"/>
        <w:bottom w:val="none" w:sz="0" w:space="0" w:color="auto"/>
        <w:right w:val="none" w:sz="0" w:space="0" w:color="auto"/>
      </w:divBdr>
    </w:div>
    <w:div w:id="1667591522">
      <w:bodyDiv w:val="1"/>
      <w:marLeft w:val="0"/>
      <w:marRight w:val="0"/>
      <w:marTop w:val="0"/>
      <w:marBottom w:val="0"/>
      <w:divBdr>
        <w:top w:val="none" w:sz="0" w:space="0" w:color="auto"/>
        <w:left w:val="none" w:sz="0" w:space="0" w:color="auto"/>
        <w:bottom w:val="none" w:sz="0" w:space="0" w:color="auto"/>
        <w:right w:val="none" w:sz="0" w:space="0" w:color="auto"/>
      </w:divBdr>
    </w:div>
    <w:div w:id="1741555487">
      <w:bodyDiv w:val="1"/>
      <w:marLeft w:val="0"/>
      <w:marRight w:val="0"/>
      <w:marTop w:val="0"/>
      <w:marBottom w:val="0"/>
      <w:divBdr>
        <w:top w:val="none" w:sz="0" w:space="0" w:color="auto"/>
        <w:left w:val="none" w:sz="0" w:space="0" w:color="auto"/>
        <w:bottom w:val="none" w:sz="0" w:space="0" w:color="auto"/>
        <w:right w:val="none" w:sz="0" w:space="0" w:color="auto"/>
      </w:divBdr>
    </w:div>
    <w:div w:id="1852335233">
      <w:bodyDiv w:val="1"/>
      <w:marLeft w:val="0"/>
      <w:marRight w:val="0"/>
      <w:marTop w:val="0"/>
      <w:marBottom w:val="0"/>
      <w:divBdr>
        <w:top w:val="none" w:sz="0" w:space="0" w:color="auto"/>
        <w:left w:val="none" w:sz="0" w:space="0" w:color="auto"/>
        <w:bottom w:val="none" w:sz="0" w:space="0" w:color="auto"/>
        <w:right w:val="none" w:sz="0" w:space="0" w:color="auto"/>
      </w:divBdr>
    </w:div>
    <w:div w:id="1864704732">
      <w:bodyDiv w:val="1"/>
      <w:marLeft w:val="0"/>
      <w:marRight w:val="0"/>
      <w:marTop w:val="0"/>
      <w:marBottom w:val="0"/>
      <w:divBdr>
        <w:top w:val="none" w:sz="0" w:space="0" w:color="auto"/>
        <w:left w:val="none" w:sz="0" w:space="0" w:color="auto"/>
        <w:bottom w:val="none" w:sz="0" w:space="0" w:color="auto"/>
        <w:right w:val="none" w:sz="0" w:space="0" w:color="auto"/>
      </w:divBdr>
    </w:div>
    <w:div w:id="1873221460">
      <w:bodyDiv w:val="1"/>
      <w:marLeft w:val="0"/>
      <w:marRight w:val="0"/>
      <w:marTop w:val="0"/>
      <w:marBottom w:val="0"/>
      <w:divBdr>
        <w:top w:val="none" w:sz="0" w:space="0" w:color="auto"/>
        <w:left w:val="none" w:sz="0" w:space="0" w:color="auto"/>
        <w:bottom w:val="none" w:sz="0" w:space="0" w:color="auto"/>
        <w:right w:val="none" w:sz="0" w:space="0" w:color="auto"/>
      </w:divBdr>
    </w:div>
    <w:div w:id="1913349969">
      <w:bodyDiv w:val="1"/>
      <w:marLeft w:val="0"/>
      <w:marRight w:val="0"/>
      <w:marTop w:val="0"/>
      <w:marBottom w:val="0"/>
      <w:divBdr>
        <w:top w:val="none" w:sz="0" w:space="0" w:color="auto"/>
        <w:left w:val="none" w:sz="0" w:space="0" w:color="auto"/>
        <w:bottom w:val="none" w:sz="0" w:space="0" w:color="auto"/>
        <w:right w:val="none" w:sz="0" w:space="0" w:color="auto"/>
      </w:divBdr>
    </w:div>
    <w:div w:id="1936666667">
      <w:bodyDiv w:val="1"/>
      <w:marLeft w:val="0"/>
      <w:marRight w:val="0"/>
      <w:marTop w:val="0"/>
      <w:marBottom w:val="0"/>
      <w:divBdr>
        <w:top w:val="none" w:sz="0" w:space="0" w:color="auto"/>
        <w:left w:val="none" w:sz="0" w:space="0" w:color="auto"/>
        <w:bottom w:val="none" w:sz="0" w:space="0" w:color="auto"/>
        <w:right w:val="none" w:sz="0" w:space="0" w:color="auto"/>
      </w:divBdr>
    </w:div>
    <w:div w:id="1989288562">
      <w:bodyDiv w:val="1"/>
      <w:marLeft w:val="0"/>
      <w:marRight w:val="0"/>
      <w:marTop w:val="0"/>
      <w:marBottom w:val="0"/>
      <w:divBdr>
        <w:top w:val="none" w:sz="0" w:space="0" w:color="auto"/>
        <w:left w:val="none" w:sz="0" w:space="0" w:color="auto"/>
        <w:bottom w:val="none" w:sz="0" w:space="0" w:color="auto"/>
        <w:right w:val="none" w:sz="0" w:space="0" w:color="auto"/>
      </w:divBdr>
    </w:div>
    <w:div w:id="21160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7992vkkxgnmgdzc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Mark Jaime</dc:creator>
  <cp:keywords/>
  <dc:description/>
  <cp:lastModifiedBy>Mel Mark Jaime</cp:lastModifiedBy>
  <cp:revision>1</cp:revision>
  <dcterms:created xsi:type="dcterms:W3CDTF">2019-02-18T12:44:00Z</dcterms:created>
  <dcterms:modified xsi:type="dcterms:W3CDTF">2019-02-18T20:57:00Z</dcterms:modified>
</cp:coreProperties>
</file>